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7056" w:rsidRPr="00BE43DC" w:rsidRDefault="00567056" w:rsidP="00567056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 xml:space="preserve">ЗОНД </w:t>
      </w:r>
      <w:r w:rsidR="00306913">
        <w:rPr>
          <w:b/>
          <w:sz w:val="20"/>
          <w:szCs w:val="20"/>
          <w:lang w:val="uk-UA"/>
        </w:rPr>
        <w:t>НАЗОГАСТРАЛЬНИЙ</w:t>
      </w:r>
      <w:r w:rsidR="00457F65">
        <w:rPr>
          <w:b/>
          <w:sz w:val="20"/>
          <w:szCs w:val="20"/>
          <w:lang w:val="uk-UA"/>
        </w:rPr>
        <w:t xml:space="preserve">   (ШЛУНКОВИЙ</w:t>
      </w:r>
      <w:r w:rsidR="0046178A">
        <w:rPr>
          <w:b/>
          <w:sz w:val="20"/>
          <w:szCs w:val="20"/>
          <w:lang w:val="uk-UA"/>
        </w:rPr>
        <w:t>)</w:t>
      </w:r>
    </w:p>
    <w:p w:rsidR="00306913" w:rsidRPr="006B763B" w:rsidRDefault="00567056" w:rsidP="0030691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BE43DC">
        <w:rPr>
          <w:b/>
          <w:sz w:val="20"/>
          <w:szCs w:val="20"/>
          <w:lang w:val="uk-UA"/>
        </w:rPr>
        <w:t xml:space="preserve">Зонд </w:t>
      </w:r>
      <w:proofErr w:type="spellStart"/>
      <w:r w:rsidR="00306913">
        <w:rPr>
          <w:b/>
          <w:sz w:val="20"/>
          <w:szCs w:val="20"/>
          <w:lang w:val="uk-UA"/>
        </w:rPr>
        <w:t>назогастральний</w:t>
      </w:r>
      <w:proofErr w:type="spellEnd"/>
      <w:r w:rsidR="009A0B4F">
        <w:rPr>
          <w:b/>
          <w:sz w:val="20"/>
          <w:szCs w:val="20"/>
          <w:lang w:val="uk-UA"/>
        </w:rPr>
        <w:t xml:space="preserve"> </w:t>
      </w:r>
      <w:r w:rsidRPr="00BE43DC">
        <w:rPr>
          <w:b/>
          <w:sz w:val="20"/>
          <w:szCs w:val="20"/>
          <w:lang w:val="uk-UA"/>
        </w:rPr>
        <w:t xml:space="preserve">використовується </w:t>
      </w:r>
      <w:r w:rsidR="00306913">
        <w:rPr>
          <w:b/>
          <w:sz w:val="20"/>
          <w:szCs w:val="20"/>
          <w:lang w:val="uk-UA"/>
        </w:rPr>
        <w:t xml:space="preserve">в гастроентерології </w:t>
      </w:r>
      <w:r w:rsidR="00306913" w:rsidRPr="006B763B">
        <w:rPr>
          <w:b/>
          <w:sz w:val="20"/>
          <w:szCs w:val="20"/>
          <w:lang w:val="uk-UA"/>
        </w:rPr>
        <w:t xml:space="preserve">для діагностування хвороб шлунка шляхом викачування його вмісту, промивання шлунка, </w:t>
      </w:r>
      <w:proofErr w:type="spellStart"/>
      <w:r w:rsidR="00306913" w:rsidRPr="006B763B">
        <w:rPr>
          <w:b/>
          <w:sz w:val="20"/>
          <w:szCs w:val="20"/>
          <w:lang w:val="uk-UA"/>
        </w:rPr>
        <w:t>ентерального</w:t>
      </w:r>
      <w:proofErr w:type="spellEnd"/>
      <w:r w:rsidR="00306913" w:rsidRPr="006B763B">
        <w:rPr>
          <w:b/>
          <w:sz w:val="20"/>
          <w:szCs w:val="20"/>
          <w:lang w:val="uk-UA"/>
        </w:rPr>
        <w:t xml:space="preserve"> харчування.</w:t>
      </w:r>
    </w:p>
    <w:p w:rsidR="00306913" w:rsidRPr="006B763B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виготовлено з прозорого термопластичного нетоксичного </w:t>
      </w:r>
      <w:r>
        <w:rPr>
          <w:sz w:val="20"/>
          <w:szCs w:val="20"/>
          <w:lang w:val="uk-UA"/>
        </w:rPr>
        <w:t>полімеру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</w:t>
      </w:r>
      <w:r w:rsidR="009A0B4F">
        <w:rPr>
          <w:sz w:val="20"/>
          <w:szCs w:val="20"/>
          <w:lang w:val="uk-UA"/>
        </w:rPr>
        <w:t xml:space="preserve"> 400</w:t>
      </w:r>
      <w:r>
        <w:rPr>
          <w:sz w:val="20"/>
          <w:szCs w:val="20"/>
          <w:lang w:val="uk-UA"/>
        </w:rPr>
        <w:t>мм</w:t>
      </w:r>
      <w:r w:rsidR="009A0B4F">
        <w:rPr>
          <w:sz w:val="20"/>
          <w:szCs w:val="20"/>
          <w:lang w:val="uk-UA"/>
        </w:rPr>
        <w:t>, 800 мм</w:t>
      </w:r>
      <w:r w:rsidR="0093516B">
        <w:rPr>
          <w:sz w:val="20"/>
          <w:szCs w:val="20"/>
          <w:lang w:val="uk-UA"/>
        </w:rPr>
        <w:t>, 1200мм</w:t>
      </w:r>
      <w:r w:rsidR="00C6002C">
        <w:rPr>
          <w:sz w:val="20"/>
          <w:szCs w:val="20"/>
          <w:lang w:val="uk-UA"/>
        </w:rPr>
        <w:t>;</w:t>
      </w:r>
    </w:p>
    <w:p w:rsidR="00706CC8" w:rsidRPr="00706CC8" w:rsidRDefault="00AD0E71" w:rsidP="00706CC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адаптер Жане </w:t>
      </w:r>
      <w:r w:rsidR="00706CC8">
        <w:rPr>
          <w:sz w:val="20"/>
          <w:szCs w:val="20"/>
          <w:lang w:val="uk-UA"/>
        </w:rPr>
        <w:t xml:space="preserve">на проксимальному кінці для розмірів </w:t>
      </w:r>
      <w:proofErr w:type="spellStart"/>
      <w:r w:rsidR="00706CC8">
        <w:rPr>
          <w:sz w:val="20"/>
          <w:szCs w:val="20"/>
          <w:lang w:val="en-US"/>
        </w:rPr>
        <w:t>Fr</w:t>
      </w:r>
      <w:proofErr w:type="spellEnd"/>
      <w:r w:rsidR="00706CC8">
        <w:rPr>
          <w:sz w:val="20"/>
          <w:szCs w:val="20"/>
          <w:lang w:val="uk-UA"/>
        </w:rPr>
        <w:t xml:space="preserve"> </w:t>
      </w:r>
      <w:r w:rsidR="00D727E9">
        <w:rPr>
          <w:sz w:val="20"/>
          <w:szCs w:val="20"/>
          <w:lang w:val="uk-UA"/>
        </w:rPr>
        <w:t>6</w:t>
      </w:r>
      <w:r w:rsidR="00706CC8">
        <w:rPr>
          <w:sz w:val="20"/>
          <w:szCs w:val="20"/>
          <w:lang w:val="uk-UA"/>
        </w:rPr>
        <w:t xml:space="preserve"> – </w:t>
      </w:r>
      <w:proofErr w:type="spellStart"/>
      <w:r w:rsidR="00706CC8">
        <w:rPr>
          <w:sz w:val="20"/>
          <w:szCs w:val="20"/>
          <w:lang w:val="en-US"/>
        </w:rPr>
        <w:t>Fr</w:t>
      </w:r>
      <w:proofErr w:type="spellEnd"/>
      <w:r w:rsidR="00706CC8">
        <w:rPr>
          <w:sz w:val="20"/>
          <w:szCs w:val="20"/>
          <w:lang w:val="uk-UA"/>
        </w:rPr>
        <w:t xml:space="preserve"> 18</w:t>
      </w:r>
      <w:r w:rsidR="00C6002C">
        <w:rPr>
          <w:sz w:val="20"/>
          <w:szCs w:val="20"/>
          <w:lang w:val="uk-UA"/>
        </w:rPr>
        <w:t>;</w:t>
      </w:r>
      <w:bookmarkStart w:id="0" w:name="_GoBack"/>
      <w:bookmarkEnd w:id="0"/>
    </w:p>
    <w:p w:rsidR="00306913" w:rsidRPr="006B763B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закритий дистальний кінець має заокруглену форму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2 бокових отвори на дистальному кінці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мітки довжини для візуального контролю глибини вв</w:t>
      </w:r>
      <w:r>
        <w:rPr>
          <w:sz w:val="20"/>
          <w:szCs w:val="20"/>
          <w:lang w:val="uk-UA"/>
        </w:rPr>
        <w:t>едення</w:t>
      </w:r>
      <w:r w:rsidR="00C6002C">
        <w:rPr>
          <w:sz w:val="20"/>
          <w:szCs w:val="20"/>
          <w:lang w:val="uk-UA"/>
        </w:rPr>
        <w:t>;</w:t>
      </w:r>
    </w:p>
    <w:p w:rsidR="006055D8" w:rsidRPr="006055D8" w:rsidRDefault="006055D8" w:rsidP="006055D8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6B763B">
        <w:rPr>
          <w:sz w:val="20"/>
          <w:szCs w:val="20"/>
          <w:lang w:val="uk-UA"/>
        </w:rPr>
        <w:t>рентгеноконтрастна</w:t>
      </w:r>
      <w:proofErr w:type="spellEnd"/>
      <w:r w:rsidRPr="006B763B">
        <w:rPr>
          <w:sz w:val="20"/>
          <w:szCs w:val="20"/>
          <w:lang w:val="uk-UA"/>
        </w:rPr>
        <w:t xml:space="preserve"> смуга вздовж усієї трубки</w:t>
      </w:r>
      <w:r>
        <w:rPr>
          <w:sz w:val="20"/>
          <w:szCs w:val="20"/>
          <w:lang w:val="uk-UA"/>
        </w:rPr>
        <w:t>;</w:t>
      </w:r>
    </w:p>
    <w:p w:rsidR="00706CC8" w:rsidRPr="006B763B" w:rsidRDefault="00706CC8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полімерний провідник для розмірів </w:t>
      </w:r>
      <w:proofErr w:type="spellStart"/>
      <w:r>
        <w:rPr>
          <w:sz w:val="20"/>
          <w:szCs w:val="20"/>
          <w:lang w:val="en-US"/>
        </w:rPr>
        <w:t>Fr</w:t>
      </w:r>
      <w:proofErr w:type="spellEnd"/>
      <w:r w:rsidR="00AD0E71">
        <w:rPr>
          <w:sz w:val="20"/>
          <w:szCs w:val="20"/>
          <w:lang w:val="uk-UA"/>
        </w:rPr>
        <w:t xml:space="preserve"> 6</w:t>
      </w:r>
      <w:r>
        <w:rPr>
          <w:sz w:val="20"/>
          <w:szCs w:val="20"/>
          <w:lang w:val="uk-UA"/>
        </w:rPr>
        <w:t xml:space="preserve"> – </w:t>
      </w:r>
      <w:proofErr w:type="spellStart"/>
      <w:r>
        <w:rPr>
          <w:sz w:val="20"/>
          <w:szCs w:val="20"/>
          <w:lang w:val="en-US"/>
        </w:rPr>
        <w:t>Fr</w:t>
      </w:r>
      <w:proofErr w:type="spellEnd"/>
      <w:r>
        <w:rPr>
          <w:sz w:val="20"/>
          <w:szCs w:val="20"/>
          <w:lang w:val="uk-UA"/>
        </w:rPr>
        <w:t xml:space="preserve"> </w:t>
      </w:r>
      <w:r w:rsidR="00D727E9">
        <w:rPr>
          <w:sz w:val="20"/>
          <w:szCs w:val="20"/>
          <w:lang w:val="uk-UA"/>
        </w:rPr>
        <w:t>8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стерилізований оксидом етилену</w:t>
      </w:r>
      <w:r w:rsidR="00C6002C">
        <w:rPr>
          <w:sz w:val="20"/>
          <w:szCs w:val="20"/>
          <w:lang w:val="uk-UA"/>
        </w:rPr>
        <w:t>.</w:t>
      </w:r>
    </w:p>
    <w:p w:rsidR="00C6002C" w:rsidRPr="006B763B" w:rsidRDefault="00C6002C" w:rsidP="00C6002C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p w:rsidR="00306913" w:rsidRPr="006B763B" w:rsidRDefault="00306913" w:rsidP="00306913">
      <w:pPr>
        <w:spacing w:after="0" w:line="240" w:lineRule="auto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ЗАСТЕРЕЖЕННЯ</w:t>
      </w:r>
      <w:r w:rsidR="00C6002C">
        <w:rPr>
          <w:sz w:val="20"/>
          <w:szCs w:val="20"/>
          <w:lang w:val="uk-UA"/>
        </w:rPr>
        <w:t>:</w:t>
      </w:r>
    </w:p>
    <w:p w:rsidR="00706CC8" w:rsidRDefault="00706CC8" w:rsidP="0030691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</w:t>
      </w:r>
      <w:r w:rsidR="00DE7F13">
        <w:rPr>
          <w:sz w:val="20"/>
          <w:szCs w:val="20"/>
          <w:lang w:val="uk-UA"/>
        </w:rPr>
        <w:t>н</w:t>
      </w:r>
      <w:r>
        <w:rPr>
          <w:sz w:val="20"/>
          <w:szCs w:val="20"/>
          <w:lang w:val="uk-UA"/>
        </w:rPr>
        <w:t>я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для одноразового застосування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не використовувати у разі пошкодження упаковки</w:t>
      </w:r>
      <w:r w:rsidR="00C6002C">
        <w:rPr>
          <w:sz w:val="20"/>
          <w:szCs w:val="20"/>
          <w:lang w:val="uk-UA"/>
        </w:rPr>
        <w:t>.</w:t>
      </w:r>
    </w:p>
    <w:p w:rsidR="009A0B4F" w:rsidRDefault="009A0B4F" w:rsidP="0030691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306913" w:rsidRPr="00706CC8" w:rsidRDefault="00306913" w:rsidP="00306913">
      <w:pPr>
        <w:spacing w:after="0" w:line="240" w:lineRule="auto"/>
        <w:jc w:val="both"/>
        <w:rPr>
          <w:sz w:val="20"/>
          <w:szCs w:val="20"/>
          <w:lang w:val="uk-UA"/>
        </w:rPr>
      </w:pPr>
      <w:r w:rsidRPr="00706CC8">
        <w:rPr>
          <w:sz w:val="20"/>
          <w:szCs w:val="20"/>
          <w:lang w:val="uk-UA"/>
        </w:rPr>
        <w:t>ТЕРМІН ПРИДАТНОСТІ</w:t>
      </w:r>
      <w:r w:rsidR="00C6002C">
        <w:rPr>
          <w:sz w:val="20"/>
          <w:szCs w:val="20"/>
          <w:lang w:val="uk-UA"/>
        </w:rPr>
        <w:t>:</w:t>
      </w:r>
      <w:r w:rsidRPr="00706CC8">
        <w:rPr>
          <w:sz w:val="20"/>
          <w:szCs w:val="20"/>
          <w:lang w:val="uk-UA"/>
        </w:rPr>
        <w:t xml:space="preserve"> </w:t>
      </w:r>
      <w:r w:rsidR="009A0B4F">
        <w:rPr>
          <w:sz w:val="20"/>
          <w:szCs w:val="20"/>
          <w:lang w:val="uk-UA"/>
        </w:rPr>
        <w:t>5 років</w:t>
      </w:r>
      <w:r w:rsidRPr="00706CC8">
        <w:rPr>
          <w:sz w:val="20"/>
          <w:szCs w:val="20"/>
          <w:lang w:val="uk-UA"/>
        </w:rPr>
        <w:t xml:space="preserve"> з дати виготовлення, вказаної на упаковці</w:t>
      </w:r>
    </w:p>
    <w:p w:rsidR="00306913" w:rsidRPr="00706CC8" w:rsidRDefault="00C6002C" w:rsidP="00306913">
      <w:pPr>
        <w:spacing w:after="0" w:line="240" w:lineRule="auto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УМОВИ ЗБЕРІГАННЯ: </w:t>
      </w:r>
      <w:r w:rsidR="00306913" w:rsidRPr="00706CC8">
        <w:rPr>
          <w:sz w:val="20"/>
          <w:szCs w:val="20"/>
          <w:lang w:val="uk-UA"/>
        </w:rPr>
        <w:t xml:space="preserve"> Зберігати за температури від  </w:t>
      </w:r>
      <w:r w:rsidR="00306913" w:rsidRPr="00706CC8">
        <w:rPr>
          <w:sz w:val="20"/>
          <w:szCs w:val="20"/>
        </w:rPr>
        <w:t>5 до 35</w:t>
      </w:r>
      <w:r w:rsidR="00306913" w:rsidRPr="00706CC8">
        <w:rPr>
          <w:sz w:val="20"/>
          <w:szCs w:val="20"/>
          <w:vertAlign w:val="superscript"/>
        </w:rPr>
        <w:t>о</w:t>
      </w:r>
      <w:r w:rsidR="00306913" w:rsidRPr="00706CC8">
        <w:rPr>
          <w:sz w:val="20"/>
          <w:szCs w:val="20"/>
        </w:rPr>
        <w:t>С</w:t>
      </w:r>
      <w:r w:rsidR="00306913" w:rsidRPr="00706CC8">
        <w:rPr>
          <w:sz w:val="20"/>
          <w:szCs w:val="20"/>
          <w:lang w:val="uk-UA"/>
        </w:rPr>
        <w:t xml:space="preserve"> і відносній вологості повітря не більше 65 %</w:t>
      </w:r>
      <w:r>
        <w:rPr>
          <w:sz w:val="20"/>
          <w:szCs w:val="20"/>
          <w:lang w:val="uk-UA"/>
        </w:rPr>
        <w:t>.</w:t>
      </w:r>
    </w:p>
    <w:p w:rsidR="00306913" w:rsidRPr="00706CC8" w:rsidRDefault="00306913" w:rsidP="00306913">
      <w:pPr>
        <w:spacing w:after="0" w:line="240" w:lineRule="auto"/>
        <w:jc w:val="both"/>
        <w:rPr>
          <w:sz w:val="20"/>
          <w:szCs w:val="20"/>
          <w:lang w:val="uk-UA"/>
        </w:rPr>
      </w:pPr>
      <w:r w:rsidRPr="00706CC8">
        <w:rPr>
          <w:sz w:val="20"/>
          <w:szCs w:val="20"/>
          <w:lang w:val="uk-UA"/>
        </w:rPr>
        <w:t>ЗАСТОСУВАННЯ</w:t>
      </w:r>
      <w:r w:rsidR="00C6002C">
        <w:rPr>
          <w:sz w:val="20"/>
          <w:szCs w:val="20"/>
          <w:lang w:val="uk-UA"/>
        </w:rPr>
        <w:t>:</w:t>
      </w:r>
    </w:p>
    <w:p w:rsidR="00306913" w:rsidRPr="006B763B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перевірити цілісність стерильної індивідуальної упаковки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одягнути стерильні рукавички</w:t>
      </w:r>
      <w:r w:rsidR="00C6002C">
        <w:rPr>
          <w:sz w:val="20"/>
          <w:szCs w:val="20"/>
          <w:lang w:val="uk-UA"/>
        </w:rPr>
        <w:t>;</w:t>
      </w:r>
    </w:p>
    <w:p w:rsidR="00306913" w:rsidRPr="006B763B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розпакувати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накрити груди пацієнта спеціальною серветкою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знеболити </w:t>
      </w:r>
      <w:r w:rsidR="00DE7F13">
        <w:rPr>
          <w:sz w:val="20"/>
          <w:szCs w:val="20"/>
          <w:lang w:val="uk-UA"/>
        </w:rPr>
        <w:t>носову</w:t>
      </w:r>
      <w:r>
        <w:rPr>
          <w:sz w:val="20"/>
          <w:szCs w:val="20"/>
          <w:lang w:val="uk-UA"/>
        </w:rPr>
        <w:t xml:space="preserve"> порожнину </w:t>
      </w:r>
      <w:proofErr w:type="spellStart"/>
      <w:r>
        <w:rPr>
          <w:sz w:val="20"/>
          <w:szCs w:val="20"/>
          <w:lang w:val="uk-UA"/>
        </w:rPr>
        <w:t>анестетиком</w:t>
      </w:r>
      <w:proofErr w:type="spellEnd"/>
      <w:r>
        <w:rPr>
          <w:sz w:val="20"/>
          <w:szCs w:val="20"/>
          <w:lang w:val="uk-UA"/>
        </w:rPr>
        <w:t xml:space="preserve"> м’якої дії (</w:t>
      </w:r>
      <w:proofErr w:type="spellStart"/>
      <w:r>
        <w:rPr>
          <w:sz w:val="20"/>
          <w:szCs w:val="20"/>
          <w:lang w:val="uk-UA"/>
        </w:rPr>
        <w:t>спреєм</w:t>
      </w:r>
      <w:proofErr w:type="spellEnd"/>
      <w:r>
        <w:rPr>
          <w:sz w:val="20"/>
          <w:szCs w:val="20"/>
          <w:lang w:val="uk-UA"/>
        </w:rPr>
        <w:t>)</w:t>
      </w:r>
      <w:r w:rsidR="00C6002C">
        <w:rPr>
          <w:sz w:val="20"/>
          <w:szCs w:val="20"/>
          <w:lang w:val="uk-UA"/>
        </w:rPr>
        <w:t>;</w:t>
      </w:r>
    </w:p>
    <w:p w:rsidR="00306913" w:rsidRDefault="00DE7F13" w:rsidP="007F093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DE7F13">
        <w:rPr>
          <w:sz w:val="20"/>
          <w:szCs w:val="20"/>
          <w:lang w:val="uk-UA"/>
        </w:rPr>
        <w:t xml:space="preserve">на провіднику </w:t>
      </w:r>
      <w:r w:rsidR="00306913" w:rsidRPr="00DE7F13">
        <w:rPr>
          <w:sz w:val="20"/>
          <w:szCs w:val="20"/>
          <w:lang w:val="uk-UA"/>
        </w:rPr>
        <w:t xml:space="preserve">увести зонд </w:t>
      </w:r>
      <w:r>
        <w:rPr>
          <w:sz w:val="20"/>
          <w:szCs w:val="20"/>
          <w:lang w:val="uk-UA"/>
        </w:rPr>
        <w:t>через</w:t>
      </w:r>
      <w:r w:rsidR="005F000F">
        <w:rPr>
          <w:sz w:val="20"/>
          <w:szCs w:val="20"/>
          <w:lang w:val="uk-UA"/>
        </w:rPr>
        <w:t xml:space="preserve"> </w:t>
      </w:r>
      <w:r w:rsidRPr="00DE7F13">
        <w:rPr>
          <w:sz w:val="20"/>
          <w:szCs w:val="20"/>
          <w:lang w:val="uk-UA"/>
        </w:rPr>
        <w:t>носову</w:t>
      </w:r>
      <w:r w:rsidR="00306913" w:rsidRPr="00DE7F13">
        <w:rPr>
          <w:sz w:val="20"/>
          <w:szCs w:val="20"/>
          <w:lang w:val="uk-UA"/>
        </w:rPr>
        <w:t xml:space="preserve"> порожнину </w:t>
      </w:r>
      <w:r>
        <w:rPr>
          <w:sz w:val="20"/>
          <w:szCs w:val="20"/>
          <w:lang w:val="uk-UA"/>
        </w:rPr>
        <w:t>носоглотку і стравохід у шлунок, використовуючи мітки для визначення глибини введення</w:t>
      </w:r>
      <w:r w:rsidR="00C6002C">
        <w:rPr>
          <w:sz w:val="20"/>
          <w:szCs w:val="20"/>
          <w:lang w:val="uk-UA"/>
        </w:rPr>
        <w:t>;</w:t>
      </w:r>
    </w:p>
    <w:p w:rsidR="00DE7F13" w:rsidRPr="00DE7F13" w:rsidRDefault="00DE7F13" w:rsidP="007F093C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правильність положення зонда за допомогою рентгену чи ультразвуку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 xml:space="preserve">зафіксувати проксимальний кінець </w:t>
      </w:r>
      <w:r w:rsidR="00C6002C">
        <w:rPr>
          <w:sz w:val="20"/>
          <w:szCs w:val="20"/>
          <w:lang w:val="uk-UA"/>
        </w:rPr>
        <w:t>;</w:t>
      </w:r>
    </w:p>
    <w:p w:rsidR="00DE7F13" w:rsidRPr="006B763B" w:rsidRDefault="00DE7F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 із просвіту зонда</w:t>
      </w:r>
      <w:r w:rsidR="00C6002C">
        <w:rPr>
          <w:sz w:val="20"/>
          <w:szCs w:val="20"/>
          <w:lang w:val="uk-UA"/>
        </w:rPr>
        <w:t>;</w:t>
      </w:r>
    </w:p>
    <w:p w:rsidR="00DE7F13" w:rsidRPr="00DE7F13" w:rsidRDefault="00306913" w:rsidP="00DE7F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підключити</w:t>
      </w:r>
      <w:r w:rsidR="00DE7F13">
        <w:rPr>
          <w:sz w:val="20"/>
          <w:szCs w:val="20"/>
          <w:lang w:val="uk-UA"/>
        </w:rPr>
        <w:t xml:space="preserve"> зонд</w:t>
      </w:r>
      <w:r w:rsidRPr="006B763B">
        <w:rPr>
          <w:sz w:val="20"/>
          <w:szCs w:val="20"/>
          <w:lang w:val="uk-UA"/>
        </w:rPr>
        <w:t xml:space="preserve"> до насоса для викачування </w:t>
      </w:r>
      <w:r>
        <w:rPr>
          <w:sz w:val="20"/>
          <w:szCs w:val="20"/>
          <w:lang w:val="uk-UA"/>
        </w:rPr>
        <w:t>вмісту шлунка</w:t>
      </w:r>
      <w:r w:rsidR="00C6002C">
        <w:rPr>
          <w:sz w:val="20"/>
          <w:szCs w:val="20"/>
          <w:lang w:val="uk-UA"/>
        </w:rPr>
        <w:t>;</w:t>
      </w:r>
    </w:p>
    <w:p w:rsidR="00306913" w:rsidRDefault="00306913" w:rsidP="0030691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6B763B">
        <w:rPr>
          <w:sz w:val="20"/>
          <w:szCs w:val="20"/>
          <w:lang w:val="uk-UA"/>
        </w:rPr>
        <w:t>після використання утилізувати</w:t>
      </w:r>
      <w:r>
        <w:rPr>
          <w:sz w:val="20"/>
          <w:szCs w:val="20"/>
          <w:lang w:val="uk-UA"/>
        </w:rPr>
        <w:t xml:space="preserve"> в установленому порядку</w:t>
      </w:r>
      <w:r w:rsidR="00C6002C">
        <w:rPr>
          <w:sz w:val="20"/>
          <w:szCs w:val="20"/>
          <w:lang w:val="uk-UA"/>
        </w:rPr>
        <w:t>.</w:t>
      </w:r>
    </w:p>
    <w:p w:rsidR="00107CDB" w:rsidRDefault="00107CDB" w:rsidP="00107CD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AA001B" w:rsidRDefault="00AA001B" w:rsidP="00107CDB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107CDB" w:rsidRPr="00107CDB" w:rsidRDefault="00107CDB" w:rsidP="00107CDB">
      <w:pPr>
        <w:spacing w:after="0" w:line="240" w:lineRule="auto"/>
        <w:jc w:val="both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523"/>
        <w:gridCol w:w="1641"/>
        <w:gridCol w:w="1582"/>
      </w:tblGrid>
      <w:tr w:rsidR="00306913" w:rsidRPr="004841CD" w:rsidTr="003C713B">
        <w:trPr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9A0B4F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 w:rsidRPr="004841CD">
              <w:rPr>
                <w:sz w:val="20"/>
                <w:szCs w:val="20"/>
                <w:lang w:val="en-US"/>
              </w:rPr>
              <w:lastRenderedPageBreak/>
              <w:t>Ch</w:t>
            </w:r>
            <w:proofErr w:type="spellEnd"/>
            <w:r w:rsidRPr="004841CD">
              <w:rPr>
                <w:sz w:val="20"/>
                <w:szCs w:val="20"/>
                <w:lang w:val="en-US"/>
              </w:rPr>
              <w:t>/F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Зовнішній діаметр</w:t>
            </w:r>
            <w:r w:rsidRPr="004841CD">
              <w:rPr>
                <w:sz w:val="20"/>
                <w:szCs w:val="20"/>
                <w:lang w:val="en-US"/>
              </w:rPr>
              <w:t xml:space="preserve"> (</w:t>
            </w:r>
            <w:r>
              <w:rPr>
                <w:sz w:val="20"/>
                <w:szCs w:val="20"/>
                <w:lang w:val="uk-UA"/>
              </w:rPr>
              <w:t>мм</w:t>
            </w:r>
            <w:r w:rsidRPr="004841CD">
              <w:rPr>
                <w:sz w:val="20"/>
                <w:szCs w:val="20"/>
                <w:lang w:val="en-US"/>
              </w:rPr>
              <w:t>)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A8254A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 адаптера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306913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2,0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A8254A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  <w:tr w:rsidR="00136C81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6C81" w:rsidRDefault="00136C81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6C81" w:rsidRPr="00136C81" w:rsidRDefault="001838C8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36C81" w:rsidRDefault="00136C81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Синій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306913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9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>Чорний</w:t>
            </w:r>
          </w:p>
        </w:tc>
      </w:tr>
      <w:tr w:rsidR="0046178A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P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Чорний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306913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12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A8254A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Білий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14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4,6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306913" w:rsidRPr="00A8254A" w:rsidRDefault="00706CC8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4841CD" w:rsidRDefault="00306913" w:rsidP="00C754BF">
            <w:pPr>
              <w:spacing w:after="0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A8254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Помаранчевий</w:t>
            </w:r>
          </w:p>
        </w:tc>
      </w:tr>
      <w:tr w:rsidR="0046178A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16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5,3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46178A" w:rsidRDefault="0046178A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Помаранчевий</w:t>
            </w:r>
          </w:p>
        </w:tc>
      </w:tr>
      <w:tr w:rsidR="00306913" w:rsidRPr="004841CD" w:rsidTr="00C754BF">
        <w:trPr>
          <w:trHeight w:val="142"/>
          <w:jc w:val="center"/>
        </w:trPr>
        <w:tc>
          <w:tcPr>
            <w:tcW w:w="152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306913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18</w:t>
            </w:r>
          </w:p>
        </w:tc>
        <w:tc>
          <w:tcPr>
            <w:tcW w:w="164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Pr="00306913" w:rsidRDefault="00306913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6,0</w:t>
            </w:r>
          </w:p>
        </w:tc>
        <w:tc>
          <w:tcPr>
            <w:tcW w:w="158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06913" w:rsidRDefault="00706CC8" w:rsidP="00C754BF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</w:tbl>
    <w:p w:rsidR="00C754BF" w:rsidRDefault="00C754BF" w:rsidP="0030691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rFonts w:cstheme="minorHAnsi"/>
          <w:sz w:val="20"/>
          <w:szCs w:val="20"/>
          <w:lang w:val="uk-UA"/>
        </w:rPr>
        <w:t xml:space="preserve"> </w:t>
      </w:r>
    </w:p>
    <w:p w:rsidR="00C754BF" w:rsidRDefault="00C754BF" w:rsidP="0030691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</w:p>
    <w:p w:rsidR="00567056" w:rsidRPr="00BE43DC" w:rsidRDefault="00306913" w:rsidP="00C754BF">
      <w:pPr>
        <w:spacing w:after="0" w:line="240" w:lineRule="auto"/>
        <w:jc w:val="center"/>
        <w:rPr>
          <w:rFonts w:cstheme="minorHAnsi"/>
          <w:sz w:val="20"/>
          <w:szCs w:val="20"/>
          <w:lang w:val="uk-UA"/>
        </w:rPr>
      </w:pPr>
      <w:r w:rsidRPr="006B763B">
        <w:rPr>
          <w:noProof/>
          <w:sz w:val="20"/>
          <w:szCs w:val="20"/>
          <w:lang w:eastAsia="ru-RU"/>
        </w:rPr>
        <w:drawing>
          <wp:inline distT="0" distB="0" distL="0" distR="0">
            <wp:extent cx="2466975" cy="352425"/>
            <wp:effectExtent l="0" t="0" r="9525" b="9525"/>
            <wp:docPr id="1" name="Рисунок 1" descr="Дренаж типа Ульмара (Адаптер Жане)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" name="Рисунок 213" descr="Дренаж типа Ульмара (Адаптер Жане)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0B4F" w:rsidRDefault="00812C11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55880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Pr="00BE43DC" w:rsidRDefault="00812C11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 w:rsidR="006D68C8">
        <w:rPr>
          <w:rFonts w:asciiTheme="minorHAnsi" w:hAnsiTheme="minorHAnsi" w:cstheme="minorHAnsi"/>
          <w:sz w:val="20"/>
          <w:szCs w:val="20"/>
          <w:lang w:val="uk-UA"/>
        </w:rPr>
        <w:t xml:space="preserve"> ТОВ 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 НВО «</w:t>
      </w:r>
      <w:proofErr w:type="spellStart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567056" w:rsidRPr="00BE43DC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567056" w:rsidRPr="00BE43DC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BE43DC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BE43DC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567056" w:rsidRPr="00BE43DC" w:rsidRDefault="00567056" w:rsidP="00567056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BE43DC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 Дата виготовлення  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Повторно не використовувати</w:t>
      </w: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-3175</wp:posOffset>
            </wp:positionH>
            <wp:positionV relativeFrom="paragraph">
              <wp:posOffset>67310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Pr="00BE43DC" w:rsidRDefault="00812C11" w:rsidP="00567056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567056" w:rsidRPr="00BE43DC">
        <w:rPr>
          <w:sz w:val="20"/>
          <w:szCs w:val="20"/>
          <w:lang w:val="uk-UA"/>
        </w:rPr>
        <w:t xml:space="preserve"> </w:t>
      </w:r>
      <w:r w:rsidR="009A0B4F">
        <w:rPr>
          <w:sz w:val="20"/>
          <w:szCs w:val="20"/>
          <w:lang w:val="uk-UA"/>
        </w:rPr>
        <w:t>Партія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567056" w:rsidRPr="00BE43DC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BE43DC">
        <w:rPr>
          <w:sz w:val="20"/>
          <w:szCs w:val="20"/>
          <w:lang w:val="uk-UA"/>
        </w:rPr>
        <w:t xml:space="preserve">  Стерилізовано оксидом етилену</w:t>
      </w:r>
    </w:p>
    <w:p w:rsidR="00567056" w:rsidRPr="00BE43DC" w:rsidRDefault="00567056" w:rsidP="00567056">
      <w:pPr>
        <w:spacing w:after="0" w:line="240" w:lineRule="auto"/>
        <w:ind w:right="-213"/>
        <w:rPr>
          <w:sz w:val="20"/>
          <w:szCs w:val="20"/>
          <w:lang w:val="uk-UA"/>
        </w:rPr>
      </w:pPr>
      <w:r w:rsidRPr="00BE43DC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67056" w:rsidRDefault="00567056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BE43DC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107CDB" w:rsidRDefault="00107CDB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107CDB" w:rsidRDefault="00107CDB" w:rsidP="00107CDB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704E31">
        <w:rPr>
          <w:rFonts w:cstheme="minorHAnsi"/>
          <w:sz w:val="20"/>
          <w:szCs w:val="20"/>
          <w:lang w:val="uk-UA"/>
        </w:rPr>
        <w:t>.</w:t>
      </w:r>
    </w:p>
    <w:p w:rsidR="00107CDB" w:rsidRDefault="00107CDB" w:rsidP="00107CDB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107CDB" w:rsidRPr="00F751F7" w:rsidRDefault="00107CDB" w:rsidP="00107CD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107CDB" w:rsidRPr="005B6D1F" w:rsidRDefault="00107CDB" w:rsidP="00107CDB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107CDB" w:rsidRDefault="00107CDB" w:rsidP="00107CDB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107CDB" w:rsidRPr="00BE43DC" w:rsidRDefault="00107CDB" w:rsidP="00567056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977CEB" w:rsidRPr="00BE43DC" w:rsidRDefault="007F5BE4">
      <w:pPr>
        <w:rPr>
          <w:sz w:val="20"/>
          <w:szCs w:val="20"/>
          <w:lang w:val="uk-UA"/>
        </w:rPr>
      </w:pPr>
    </w:p>
    <w:sectPr w:rsidR="00977CEB" w:rsidRPr="00BE43DC" w:rsidSect="009A0B4F">
      <w:headerReference w:type="default" r:id="rId17"/>
      <w:pgSz w:w="11906" w:h="16838"/>
      <w:pgMar w:top="968" w:right="282" w:bottom="3544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F5BE4" w:rsidRDefault="007F5BE4" w:rsidP="001446AA">
      <w:pPr>
        <w:spacing w:after="0" w:line="240" w:lineRule="auto"/>
      </w:pPr>
      <w:r>
        <w:separator/>
      </w:r>
    </w:p>
  </w:endnote>
  <w:endnote w:type="continuationSeparator" w:id="0">
    <w:p w:rsidR="007F5BE4" w:rsidRDefault="007F5BE4" w:rsidP="001446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F5BE4" w:rsidRDefault="007F5BE4" w:rsidP="001446AA">
      <w:pPr>
        <w:spacing w:after="0" w:line="240" w:lineRule="auto"/>
      </w:pPr>
      <w:r>
        <w:separator/>
      </w:r>
    </w:p>
  </w:footnote>
  <w:footnote w:type="continuationSeparator" w:id="0">
    <w:p w:rsidR="007F5BE4" w:rsidRDefault="007F5BE4" w:rsidP="001446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66786A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9A0B4F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B2031E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385310" cy="322998"/>
          <wp:effectExtent l="19050" t="0" r="0" b="0"/>
          <wp:docPr id="2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381173" cy="32269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7F5BE4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567056"/>
    <w:rsid w:val="00107CDB"/>
    <w:rsid w:val="00136C81"/>
    <w:rsid w:val="001446AA"/>
    <w:rsid w:val="00176775"/>
    <w:rsid w:val="001838C8"/>
    <w:rsid w:val="001E4BE5"/>
    <w:rsid w:val="00306913"/>
    <w:rsid w:val="00363B9C"/>
    <w:rsid w:val="00395440"/>
    <w:rsid w:val="003D7C78"/>
    <w:rsid w:val="00457F65"/>
    <w:rsid w:val="0046178A"/>
    <w:rsid w:val="004D4FEC"/>
    <w:rsid w:val="005045D2"/>
    <w:rsid w:val="00530F0C"/>
    <w:rsid w:val="00567056"/>
    <w:rsid w:val="005D625B"/>
    <w:rsid w:val="005F000F"/>
    <w:rsid w:val="006055D8"/>
    <w:rsid w:val="006133DA"/>
    <w:rsid w:val="0061767E"/>
    <w:rsid w:val="006611B9"/>
    <w:rsid w:val="0066786A"/>
    <w:rsid w:val="006860D1"/>
    <w:rsid w:val="00694D2B"/>
    <w:rsid w:val="006D68C8"/>
    <w:rsid w:val="006F2C1C"/>
    <w:rsid w:val="00704E31"/>
    <w:rsid w:val="00706CC8"/>
    <w:rsid w:val="007413C4"/>
    <w:rsid w:val="0079033B"/>
    <w:rsid w:val="007F5BE4"/>
    <w:rsid w:val="00812C11"/>
    <w:rsid w:val="0093516B"/>
    <w:rsid w:val="00976F0C"/>
    <w:rsid w:val="009A0B4F"/>
    <w:rsid w:val="00AA001B"/>
    <w:rsid w:val="00AD0E71"/>
    <w:rsid w:val="00AE02B7"/>
    <w:rsid w:val="00B14640"/>
    <w:rsid w:val="00B33ED4"/>
    <w:rsid w:val="00BA6AC9"/>
    <w:rsid w:val="00BE43DC"/>
    <w:rsid w:val="00BF3C09"/>
    <w:rsid w:val="00C6002C"/>
    <w:rsid w:val="00C754BF"/>
    <w:rsid w:val="00D71E97"/>
    <w:rsid w:val="00D727E9"/>
    <w:rsid w:val="00D95F0F"/>
    <w:rsid w:val="00DE7F13"/>
    <w:rsid w:val="00FA23FD"/>
    <w:rsid w:val="00FA65D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705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7056"/>
    <w:pPr>
      <w:ind w:left="720"/>
      <w:contextualSpacing/>
    </w:pPr>
  </w:style>
  <w:style w:type="paragraph" w:styleId="a4">
    <w:name w:val="header"/>
    <w:basedOn w:val="a"/>
    <w:link w:val="a5"/>
    <w:unhideWhenUsed/>
    <w:rsid w:val="00567056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567056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56705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567056"/>
  </w:style>
  <w:style w:type="table" w:styleId="a8">
    <w:name w:val="Table Grid"/>
    <w:basedOn w:val="a1"/>
    <w:uiPriority w:val="59"/>
    <w:rsid w:val="0056705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107C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07CD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319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</TotalTime>
  <Pages>1</Pages>
  <Words>342</Words>
  <Characters>1952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21</cp:revision>
  <cp:lastPrinted>2020-01-17T13:13:00Z</cp:lastPrinted>
  <dcterms:created xsi:type="dcterms:W3CDTF">2017-01-31T14:34:00Z</dcterms:created>
  <dcterms:modified xsi:type="dcterms:W3CDTF">2021-05-18T11:53:00Z</dcterms:modified>
</cp:coreProperties>
</file>